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64A9" w14:textId="55DC7768" w:rsidR="0052055E" w:rsidRPr="00F932CD" w:rsidRDefault="0052055E" w:rsidP="00882C58">
      <w:pPr>
        <w:rPr>
          <w:b/>
          <w:bCs/>
          <w:color w:val="002060"/>
          <w:sz w:val="36"/>
          <w:szCs w:val="36"/>
          <w:lang w:val="en-GB"/>
        </w:rPr>
      </w:pPr>
      <w:r w:rsidRPr="00F932CD">
        <w:rPr>
          <w:b/>
          <w:bCs/>
          <w:color w:val="002060"/>
          <w:sz w:val="36"/>
          <w:szCs w:val="36"/>
          <w:lang w:val="en-GB"/>
        </w:rPr>
        <w:t>Webinar Series: September</w:t>
      </w:r>
      <w:r w:rsidR="00AA62CE" w:rsidRPr="00F932CD">
        <w:rPr>
          <w:b/>
          <w:bCs/>
          <w:color w:val="002060"/>
          <w:sz w:val="36"/>
          <w:szCs w:val="36"/>
          <w:lang w:val="en-GB"/>
        </w:rPr>
        <w:t>/October</w:t>
      </w:r>
      <w:r w:rsidRPr="00F932CD">
        <w:rPr>
          <w:b/>
          <w:bCs/>
          <w:color w:val="002060"/>
          <w:sz w:val="36"/>
          <w:szCs w:val="36"/>
          <w:lang w:val="en-GB"/>
        </w:rPr>
        <w:t xml:space="preserve"> 2021</w:t>
      </w:r>
    </w:p>
    <w:p w14:paraId="23C6AFEA" w14:textId="77777777" w:rsidR="0052055E" w:rsidRPr="0052055E" w:rsidRDefault="0052055E" w:rsidP="0052055E">
      <w:pPr>
        <w:jc w:val="center"/>
        <w:rPr>
          <w:b/>
          <w:bCs/>
          <w:color w:val="002060"/>
          <w:sz w:val="36"/>
          <w:szCs w:val="36"/>
          <w:lang w:val="en-GB"/>
        </w:rPr>
      </w:pPr>
    </w:p>
    <w:p w14:paraId="16420AF4" w14:textId="544A0D22" w:rsidR="005456A3" w:rsidRPr="0052055E" w:rsidRDefault="0052055E" w:rsidP="0052055E">
      <w:pPr>
        <w:rPr>
          <w:color w:val="000000" w:themeColor="text1"/>
          <w:sz w:val="32"/>
          <w:szCs w:val="32"/>
          <w:lang w:val="en-GB"/>
        </w:rPr>
      </w:pPr>
      <w:r>
        <w:rPr>
          <w:b/>
          <w:bCs/>
          <w:color w:val="002060"/>
          <w:sz w:val="32"/>
          <w:szCs w:val="32"/>
          <w:lang w:val="en-GB"/>
        </w:rPr>
        <w:t xml:space="preserve">Dates: </w:t>
      </w:r>
      <w:r w:rsidR="00691780">
        <w:rPr>
          <w:color w:val="000000" w:themeColor="text1"/>
          <w:sz w:val="32"/>
          <w:szCs w:val="32"/>
          <w:lang w:val="en-GB"/>
        </w:rPr>
        <w:t>Wednesdays</w:t>
      </w:r>
      <w:r w:rsidR="005456A3">
        <w:rPr>
          <w:color w:val="000000" w:themeColor="text1"/>
          <w:sz w:val="32"/>
          <w:szCs w:val="32"/>
          <w:lang w:val="en-GB"/>
        </w:rPr>
        <w:t>, Sep</w:t>
      </w:r>
      <w:r w:rsidR="00120A75">
        <w:rPr>
          <w:color w:val="000000" w:themeColor="text1"/>
          <w:sz w:val="32"/>
          <w:szCs w:val="32"/>
          <w:lang w:val="en-GB"/>
        </w:rPr>
        <w:t>.</w:t>
      </w:r>
      <w:r w:rsidR="005456A3">
        <w:rPr>
          <w:color w:val="000000" w:themeColor="text1"/>
          <w:sz w:val="32"/>
          <w:szCs w:val="32"/>
          <w:lang w:val="en-GB"/>
        </w:rPr>
        <w:t xml:space="preserve"> </w:t>
      </w:r>
      <w:proofErr w:type="gramStart"/>
      <w:r w:rsidR="00120A75">
        <w:rPr>
          <w:color w:val="000000" w:themeColor="text1"/>
          <w:sz w:val="32"/>
          <w:szCs w:val="32"/>
          <w:lang w:val="en-GB"/>
        </w:rPr>
        <w:t>29</w:t>
      </w:r>
      <w:r w:rsidR="00120A75" w:rsidRPr="005456A3">
        <w:rPr>
          <w:color w:val="000000" w:themeColor="text1"/>
          <w:sz w:val="32"/>
          <w:szCs w:val="32"/>
          <w:vertAlign w:val="superscript"/>
          <w:lang w:val="en-GB"/>
        </w:rPr>
        <w:t>th</w:t>
      </w:r>
      <w:proofErr w:type="gramEnd"/>
      <w:r w:rsidR="005456A3">
        <w:rPr>
          <w:color w:val="000000" w:themeColor="text1"/>
          <w:sz w:val="32"/>
          <w:szCs w:val="32"/>
          <w:lang w:val="en-GB"/>
        </w:rPr>
        <w:t xml:space="preserve"> and Oct. 6</w:t>
      </w:r>
      <w:r w:rsidR="005456A3" w:rsidRPr="005456A3">
        <w:rPr>
          <w:color w:val="000000" w:themeColor="text1"/>
          <w:sz w:val="32"/>
          <w:szCs w:val="32"/>
          <w:vertAlign w:val="superscript"/>
          <w:lang w:val="en-GB"/>
        </w:rPr>
        <w:t>th</w:t>
      </w:r>
    </w:p>
    <w:p w14:paraId="336CA787" w14:textId="42FBE5E1" w:rsidR="00120A75" w:rsidRDefault="0052055E" w:rsidP="0052055E">
      <w:pPr>
        <w:rPr>
          <w:color w:val="000000" w:themeColor="text1"/>
          <w:sz w:val="32"/>
          <w:szCs w:val="32"/>
          <w:lang w:val="en-GB"/>
        </w:rPr>
      </w:pPr>
      <w:r>
        <w:rPr>
          <w:b/>
          <w:bCs/>
          <w:color w:val="002060"/>
          <w:sz w:val="32"/>
          <w:szCs w:val="32"/>
          <w:lang w:val="en-GB"/>
        </w:rPr>
        <w:t xml:space="preserve">Time: </w:t>
      </w:r>
      <w:r w:rsidRPr="0052055E">
        <w:rPr>
          <w:color w:val="000000" w:themeColor="text1"/>
          <w:sz w:val="32"/>
          <w:szCs w:val="32"/>
          <w:lang w:val="en-GB"/>
        </w:rPr>
        <w:t xml:space="preserve">19-19:45 </w:t>
      </w:r>
      <w:r w:rsidR="002063D7">
        <w:rPr>
          <w:color w:val="000000" w:themeColor="text1"/>
          <w:sz w:val="32"/>
          <w:szCs w:val="32"/>
          <w:lang w:val="en-GB"/>
        </w:rPr>
        <w:t xml:space="preserve">CET </w:t>
      </w:r>
    </w:p>
    <w:p w14:paraId="55BCA3E0" w14:textId="6E362AB4" w:rsidR="0052055E" w:rsidRPr="0052055E" w:rsidRDefault="00882C58" w:rsidP="0052055E">
      <w:pPr>
        <w:rPr>
          <w:b/>
          <w:bCs/>
          <w:color w:val="002060"/>
          <w:sz w:val="32"/>
          <w:szCs w:val="32"/>
          <w:lang w:val="en-GB"/>
        </w:rPr>
      </w:pPr>
      <w:r>
        <w:rPr>
          <w:b/>
          <w:bCs/>
          <w:color w:val="002060"/>
          <w:sz w:val="32"/>
          <w:szCs w:val="32"/>
          <w:lang w:val="en-GB"/>
        </w:rPr>
        <w:t xml:space="preserve">Local: </w:t>
      </w:r>
      <w:r w:rsidRPr="002063D7">
        <w:rPr>
          <w:color w:val="000000" w:themeColor="text1"/>
          <w:sz w:val="32"/>
          <w:szCs w:val="32"/>
          <w:lang w:val="en-GB"/>
        </w:rPr>
        <w:t>ON24</w:t>
      </w:r>
      <w:r w:rsidR="002063D7" w:rsidRPr="002063D7">
        <w:rPr>
          <w:color w:val="000000" w:themeColor="text1"/>
          <w:sz w:val="32"/>
          <w:szCs w:val="32"/>
          <w:lang w:val="en-GB"/>
        </w:rPr>
        <w:t xml:space="preserve"> platform</w:t>
      </w:r>
    </w:p>
    <w:p w14:paraId="40E7B40C" w14:textId="77777777" w:rsidR="0052055E" w:rsidRPr="0052055E" w:rsidRDefault="0052055E" w:rsidP="0052055E">
      <w:pPr>
        <w:rPr>
          <w:color w:val="002060"/>
          <w:lang w:val="nl-NL"/>
        </w:rPr>
      </w:pPr>
      <w:r w:rsidRPr="0052055E">
        <w:rPr>
          <w:b/>
          <w:bCs/>
          <w:color w:val="002060"/>
          <w:sz w:val="32"/>
          <w:szCs w:val="32"/>
          <w:lang w:val="en-GB"/>
        </w:rPr>
        <w:t>Chronic Pancreatitis: are we offering the right treatment to our patients?</w:t>
      </w:r>
    </w:p>
    <w:p w14:paraId="13F30AE0" w14:textId="77777777" w:rsidR="0052055E" w:rsidRDefault="0052055E" w:rsidP="0052055E">
      <w:pPr>
        <w:rPr>
          <w:lang w:val="nl-NL"/>
        </w:rPr>
      </w:pPr>
      <w:r>
        <w:rPr>
          <w:color w:val="44546A"/>
          <w:lang w:val="en-GB"/>
        </w:rPr>
        <w:t> </w:t>
      </w:r>
    </w:p>
    <w:p w14:paraId="6DF4F708" w14:textId="77777777" w:rsidR="0052055E" w:rsidRDefault="0052055E" w:rsidP="0052055E">
      <w:pPr>
        <w:rPr>
          <w:lang w:val="nl-NL"/>
        </w:rPr>
      </w:pPr>
      <w:r w:rsidRPr="0052055E">
        <w:rPr>
          <w:lang w:val="nl-NL"/>
        </w:rPr>
        <w:t>XXXXXXXXXXXXXXXXXXXXXXXXXXXXXXXXXXXXXXXXXXXXXXXXXXXXXXXXXXXXXXXXXXXXXXX</w:t>
      </w:r>
    </w:p>
    <w:p w14:paraId="69B5EEEE" w14:textId="77777777" w:rsidR="0052055E" w:rsidRDefault="0052055E" w:rsidP="0052055E">
      <w:pPr>
        <w:rPr>
          <w:lang w:val="nl-NL"/>
        </w:rPr>
      </w:pPr>
      <w:r w:rsidRPr="0052055E">
        <w:rPr>
          <w:color w:val="44546A"/>
          <w:lang w:val="nl-NL"/>
        </w:rPr>
        <w:t> </w:t>
      </w:r>
    </w:p>
    <w:p w14:paraId="039C1893" w14:textId="77777777" w:rsidR="0052055E" w:rsidRPr="0052055E" w:rsidRDefault="0052055E" w:rsidP="0052055E">
      <w:pPr>
        <w:rPr>
          <w:color w:val="002060"/>
          <w:lang w:val="nl-NL"/>
        </w:rPr>
      </w:pPr>
      <w:r w:rsidRPr="0052055E">
        <w:rPr>
          <w:b/>
          <w:bCs/>
          <w:color w:val="002060"/>
          <w:sz w:val="28"/>
          <w:szCs w:val="28"/>
          <w:lang w:val="nl-NL"/>
        </w:rPr>
        <w:t xml:space="preserve">Webinar 1: </w:t>
      </w:r>
    </w:p>
    <w:p w14:paraId="16677966" w14:textId="77777777" w:rsidR="0052055E" w:rsidRDefault="0052055E" w:rsidP="0052055E">
      <w:pPr>
        <w:rPr>
          <w:lang w:val="nl-NL"/>
        </w:rPr>
      </w:pPr>
      <w:r w:rsidRPr="0052055E">
        <w:rPr>
          <w:b/>
          <w:bCs/>
          <w:color w:val="44546A"/>
          <w:lang w:val="nl-NL"/>
        </w:rPr>
        <w:t> </w:t>
      </w:r>
    </w:p>
    <w:p w14:paraId="1AA90829" w14:textId="77777777" w:rsidR="0052055E" w:rsidRDefault="0052055E" w:rsidP="0052055E">
      <w:pPr>
        <w:rPr>
          <w:lang w:val="nl-NL"/>
        </w:rPr>
      </w:pPr>
      <w:r w:rsidRPr="0052055E">
        <w:rPr>
          <w:b/>
          <w:bCs/>
          <w:color w:val="44546A"/>
          <w:lang w:val="nl-NL"/>
        </w:rPr>
        <w:t xml:space="preserve">Title: </w:t>
      </w:r>
      <w:r w:rsidRPr="0052055E">
        <w:rPr>
          <w:color w:val="44546A"/>
          <w:lang w:val="nl-NL"/>
        </w:rPr>
        <w:t xml:space="preserve">Chronic pancreatitis: from guidelines to clinical practice </w:t>
      </w:r>
    </w:p>
    <w:p w14:paraId="61AAD905" w14:textId="77777777" w:rsidR="0052055E" w:rsidRDefault="0052055E" w:rsidP="0052055E">
      <w:pPr>
        <w:rPr>
          <w:lang w:val="nl-NL"/>
        </w:rPr>
      </w:pPr>
      <w:r>
        <w:rPr>
          <w:b/>
          <w:bCs/>
          <w:color w:val="44546A"/>
          <w:lang w:val="en-GB"/>
        </w:rPr>
        <w:t xml:space="preserve">Time frame: </w:t>
      </w:r>
      <w:r>
        <w:rPr>
          <w:color w:val="44546A"/>
          <w:lang w:val="en-GB"/>
        </w:rPr>
        <w:t>45 minutes</w:t>
      </w:r>
    </w:p>
    <w:p w14:paraId="725483A2" w14:textId="77777777" w:rsidR="0052055E" w:rsidRDefault="0052055E" w:rsidP="0052055E">
      <w:pPr>
        <w:rPr>
          <w:lang w:val="nl-NL"/>
        </w:rPr>
      </w:pPr>
      <w:r>
        <w:rPr>
          <w:lang w:val="en-GB"/>
        </w:rPr>
        <w:t>________________________________</w:t>
      </w:r>
    </w:p>
    <w:p w14:paraId="2F4AD07E" w14:textId="77777777" w:rsidR="0052055E" w:rsidRDefault="0052055E" w:rsidP="0052055E">
      <w:pPr>
        <w:pStyle w:val="Ttulo1"/>
        <w:keepNext/>
        <w:shd w:val="clear" w:color="auto" w:fill="FFFFFF"/>
        <w:spacing w:before="240" w:after="120" w:line="324" w:lineRule="atLeast"/>
        <w:rPr>
          <w:rFonts w:ascii="Calibri Light" w:eastAsia="Times New Roman" w:hAnsi="Calibri Light" w:cs="Calibri Light"/>
          <w:color w:val="2F5496"/>
          <w:sz w:val="32"/>
          <w:szCs w:val="32"/>
          <w:lang w:val="nl-NL"/>
        </w:rPr>
      </w:pPr>
      <w:r>
        <w:rPr>
          <w:rFonts w:eastAsia="Times New Roman"/>
          <w:b/>
          <w:bCs/>
          <w:color w:val="000000"/>
          <w:lang w:val="en-GB"/>
        </w:rPr>
        <w:t xml:space="preserve">Lecture (15 min): </w:t>
      </w:r>
      <w:r>
        <w:rPr>
          <w:rFonts w:eastAsia="Times New Roman"/>
          <w:color w:val="000000"/>
          <w:lang w:val="en-GB"/>
        </w:rPr>
        <w:t xml:space="preserve">The treatment of chronic pancreatitis according to guideline recommendations? </w:t>
      </w:r>
    </w:p>
    <w:p w14:paraId="642D4850" w14:textId="77777777" w:rsidR="0052055E" w:rsidRDefault="0052055E" w:rsidP="0052055E">
      <w:pPr>
        <w:ind w:left="567"/>
        <w:rPr>
          <w:lang w:val="nl-NL"/>
        </w:rPr>
      </w:pPr>
      <w:r>
        <w:rPr>
          <w:i/>
          <w:iCs/>
          <w:lang w:val="en-GB"/>
        </w:rPr>
        <w:t xml:space="preserve">Prof </w:t>
      </w:r>
      <w:proofErr w:type="spellStart"/>
      <w:r>
        <w:rPr>
          <w:i/>
          <w:iCs/>
          <w:lang w:val="en-GB"/>
        </w:rPr>
        <w:t>dr.</w:t>
      </w:r>
      <w:proofErr w:type="spellEnd"/>
      <w:r>
        <w:rPr>
          <w:i/>
          <w:iCs/>
          <w:lang w:val="en-GB"/>
        </w:rPr>
        <w:t xml:space="preserve"> Marco J. Bruno </w:t>
      </w:r>
      <w:proofErr w:type="gramStart"/>
      <w:r>
        <w:rPr>
          <w:i/>
          <w:iCs/>
          <w:lang w:val="en-GB"/>
        </w:rPr>
        <w:t>( Gastroenterologist</w:t>
      </w:r>
      <w:proofErr w:type="gramEnd"/>
      <w:r>
        <w:rPr>
          <w:i/>
          <w:iCs/>
          <w:lang w:val="en-GB"/>
        </w:rPr>
        <w:t xml:space="preserve"> &amp; former chair of the Dutch Pancreatitis Study Group)</w:t>
      </w:r>
    </w:p>
    <w:p w14:paraId="383C1D66" w14:textId="77777777" w:rsidR="0052055E" w:rsidRDefault="0052055E" w:rsidP="0052055E">
      <w:pPr>
        <w:pStyle w:val="Ttulo1"/>
        <w:keepNext/>
        <w:shd w:val="clear" w:color="auto" w:fill="FFFFFF"/>
        <w:spacing w:before="240" w:after="120" w:line="324" w:lineRule="atLeast"/>
        <w:rPr>
          <w:rFonts w:ascii="Calibri Light" w:eastAsia="Times New Roman" w:hAnsi="Calibri Light" w:cs="Calibri Light"/>
          <w:color w:val="2F5496"/>
          <w:sz w:val="32"/>
          <w:szCs w:val="32"/>
          <w:lang w:val="nl-NL"/>
        </w:rPr>
      </w:pPr>
      <w:r>
        <w:rPr>
          <w:rFonts w:eastAsia="Times New Roman"/>
          <w:b/>
          <w:bCs/>
          <w:color w:val="000000"/>
          <w:lang w:val="en-GB"/>
        </w:rPr>
        <w:t xml:space="preserve"> Lecture 15 min: </w:t>
      </w:r>
      <w:r>
        <w:rPr>
          <w:rFonts w:eastAsia="Times New Roman"/>
          <w:color w:val="000000"/>
          <w:lang w:val="en-GB"/>
        </w:rPr>
        <w:t>How are patients with chronic pancreatitis treated in clinical practice?</w:t>
      </w:r>
    </w:p>
    <w:p w14:paraId="7540A0F4" w14:textId="4CDA242D" w:rsidR="0052055E" w:rsidRDefault="0052055E" w:rsidP="0052055E">
      <w:pPr>
        <w:ind w:left="567"/>
        <w:rPr>
          <w:lang w:val="nl-NL"/>
        </w:rPr>
      </w:pPr>
      <w:r>
        <w:rPr>
          <w:i/>
          <w:iCs/>
          <w:lang w:val="en-GB"/>
        </w:rPr>
        <w:t xml:space="preserve">Fleur de </w:t>
      </w:r>
      <w:r w:rsidR="008023F7">
        <w:rPr>
          <w:i/>
          <w:iCs/>
          <w:lang w:val="en-GB"/>
        </w:rPr>
        <w:t>Rijk</w:t>
      </w:r>
      <w:r>
        <w:rPr>
          <w:i/>
          <w:iCs/>
          <w:lang w:val="en-GB"/>
        </w:rPr>
        <w:t xml:space="preserve"> (PhD candidate, Dutch Pancreatitis Study Group)</w:t>
      </w:r>
    </w:p>
    <w:p w14:paraId="4B6B94BF" w14:textId="77777777" w:rsidR="0052055E" w:rsidRDefault="0052055E" w:rsidP="0052055E">
      <w:pPr>
        <w:rPr>
          <w:lang w:val="nl-NL"/>
        </w:rPr>
      </w:pPr>
      <w:r>
        <w:rPr>
          <w:color w:val="FF0000"/>
          <w:lang w:val="en-GB"/>
        </w:rPr>
        <w:t> </w:t>
      </w:r>
    </w:p>
    <w:p w14:paraId="793630A2" w14:textId="77777777" w:rsidR="0052055E" w:rsidRDefault="0052055E" w:rsidP="0052055E">
      <w:pPr>
        <w:rPr>
          <w:lang w:val="nl-NL"/>
        </w:rPr>
      </w:pPr>
      <w:r w:rsidRPr="0052055E">
        <w:rPr>
          <w:b/>
          <w:bCs/>
          <w:lang w:val="nl-NL"/>
        </w:rPr>
        <w:t>Q&amp;A (15 min)</w:t>
      </w:r>
    </w:p>
    <w:p w14:paraId="2EF4C178" w14:textId="77777777" w:rsidR="0052055E" w:rsidRDefault="0052055E" w:rsidP="0052055E">
      <w:pPr>
        <w:rPr>
          <w:lang w:val="nl-NL"/>
        </w:rPr>
      </w:pPr>
      <w:r w:rsidRPr="0052055E">
        <w:rPr>
          <w:b/>
          <w:bCs/>
          <w:lang w:val="nl-NL"/>
        </w:rPr>
        <w:t> </w:t>
      </w:r>
    </w:p>
    <w:p w14:paraId="7EAEF3EE" w14:textId="77777777" w:rsidR="0052055E" w:rsidRDefault="0052055E" w:rsidP="0052055E">
      <w:pPr>
        <w:rPr>
          <w:lang w:val="nl-NL"/>
        </w:rPr>
      </w:pPr>
      <w:r w:rsidRPr="0052055E">
        <w:rPr>
          <w:lang w:val="nl-NL"/>
        </w:rPr>
        <w:t>XXXXXXXXXXXXXXXXXXXXXXXXXXXXXXXXXXXXXXXXXXXXXXXXXXXXXXXXXXXXXXXXXXXXXXX</w:t>
      </w:r>
    </w:p>
    <w:p w14:paraId="18D0DB6A" w14:textId="77777777" w:rsidR="0052055E" w:rsidRDefault="0052055E" w:rsidP="0052055E">
      <w:pPr>
        <w:rPr>
          <w:lang w:val="nl-NL"/>
        </w:rPr>
      </w:pPr>
      <w:r w:rsidRPr="0052055E">
        <w:rPr>
          <w:lang w:val="nl-NL"/>
        </w:rPr>
        <w:t> </w:t>
      </w:r>
    </w:p>
    <w:p w14:paraId="1F7E1EFE" w14:textId="77777777" w:rsidR="0052055E" w:rsidRPr="0052055E" w:rsidRDefault="0052055E" w:rsidP="0052055E">
      <w:pPr>
        <w:rPr>
          <w:color w:val="002060"/>
          <w:lang w:val="nl-NL"/>
        </w:rPr>
      </w:pPr>
      <w:r w:rsidRPr="0052055E">
        <w:rPr>
          <w:b/>
          <w:bCs/>
          <w:color w:val="002060"/>
          <w:sz w:val="28"/>
          <w:szCs w:val="28"/>
          <w:lang w:val="nl-NL"/>
        </w:rPr>
        <w:t>Webinar 2:</w:t>
      </w:r>
    </w:p>
    <w:p w14:paraId="4477B391" w14:textId="77777777" w:rsidR="0052055E" w:rsidRDefault="0052055E" w:rsidP="0052055E">
      <w:pPr>
        <w:rPr>
          <w:lang w:val="nl-NL"/>
        </w:rPr>
      </w:pPr>
      <w:r w:rsidRPr="0052055E">
        <w:rPr>
          <w:b/>
          <w:bCs/>
          <w:color w:val="44546A"/>
          <w:lang w:val="nl-NL"/>
        </w:rPr>
        <w:t> </w:t>
      </w:r>
    </w:p>
    <w:p w14:paraId="3F308B7B" w14:textId="77777777" w:rsidR="0052055E" w:rsidRDefault="0052055E" w:rsidP="0052055E">
      <w:pPr>
        <w:rPr>
          <w:lang w:val="nl-NL"/>
        </w:rPr>
      </w:pPr>
      <w:r>
        <w:rPr>
          <w:b/>
          <w:bCs/>
          <w:color w:val="44546A"/>
          <w:lang w:val="en-GB"/>
        </w:rPr>
        <w:t>Title:</w:t>
      </w:r>
      <w:r>
        <w:rPr>
          <w:color w:val="44546A"/>
          <w:lang w:val="en-GB"/>
        </w:rPr>
        <w:t xml:space="preserve"> Optimal management and support of patients with chronic pancreatitis</w:t>
      </w:r>
    </w:p>
    <w:p w14:paraId="4463C44D" w14:textId="77777777" w:rsidR="0052055E" w:rsidRDefault="0052055E" w:rsidP="0052055E">
      <w:pPr>
        <w:rPr>
          <w:lang w:val="nl-NL"/>
        </w:rPr>
      </w:pPr>
      <w:r>
        <w:rPr>
          <w:b/>
          <w:bCs/>
          <w:color w:val="44546A"/>
          <w:lang w:val="en-GB"/>
        </w:rPr>
        <w:t>Time frame:</w:t>
      </w:r>
      <w:r>
        <w:rPr>
          <w:color w:val="44546A"/>
          <w:lang w:val="en-GB"/>
        </w:rPr>
        <w:t xml:space="preserve"> 45 minutes</w:t>
      </w:r>
    </w:p>
    <w:p w14:paraId="426E96EA" w14:textId="77777777" w:rsidR="0052055E" w:rsidRDefault="0052055E" w:rsidP="0052055E">
      <w:pPr>
        <w:rPr>
          <w:lang w:val="nl-NL"/>
        </w:rPr>
      </w:pPr>
      <w:r>
        <w:rPr>
          <w:lang w:val="en-GB"/>
        </w:rPr>
        <w:t>________________________________</w:t>
      </w:r>
    </w:p>
    <w:p w14:paraId="27A059CA" w14:textId="77777777" w:rsidR="0052055E" w:rsidRDefault="0052055E" w:rsidP="0052055E">
      <w:pPr>
        <w:spacing w:before="240" w:after="40"/>
        <w:rPr>
          <w:lang w:val="nl-NL"/>
        </w:rPr>
      </w:pPr>
      <w:r>
        <w:rPr>
          <w:b/>
          <w:bCs/>
          <w:lang w:val="en-GB"/>
        </w:rPr>
        <w:t>Lecture (15 min):</w:t>
      </w:r>
      <w:r>
        <w:rPr>
          <w:lang w:val="en-GB"/>
        </w:rPr>
        <w:t xml:space="preserve"> The do’s and don’ts of pancreatic enzyme therapy</w:t>
      </w:r>
    </w:p>
    <w:p w14:paraId="4DA1587F" w14:textId="77777777" w:rsidR="0052055E" w:rsidRDefault="0052055E" w:rsidP="0052055E">
      <w:pPr>
        <w:ind w:left="567"/>
        <w:rPr>
          <w:lang w:val="nl-NL"/>
        </w:rPr>
      </w:pPr>
      <w:r>
        <w:rPr>
          <w:i/>
          <w:iCs/>
          <w:lang w:val="en-GB"/>
        </w:rPr>
        <w:t xml:space="preserve">Prof </w:t>
      </w:r>
      <w:proofErr w:type="spellStart"/>
      <w:r>
        <w:rPr>
          <w:i/>
          <w:iCs/>
          <w:lang w:val="en-GB"/>
        </w:rPr>
        <w:t>dr.</w:t>
      </w:r>
      <w:proofErr w:type="spellEnd"/>
      <w:r>
        <w:rPr>
          <w:i/>
          <w:iCs/>
          <w:lang w:val="en-GB"/>
        </w:rPr>
        <w:t xml:space="preserve"> Marco J. Bruno </w:t>
      </w:r>
      <w:proofErr w:type="gramStart"/>
      <w:r>
        <w:rPr>
          <w:i/>
          <w:iCs/>
          <w:lang w:val="en-GB"/>
        </w:rPr>
        <w:t>( Gastroenterologist</w:t>
      </w:r>
      <w:proofErr w:type="gramEnd"/>
      <w:r>
        <w:rPr>
          <w:i/>
          <w:iCs/>
          <w:lang w:val="en-GB"/>
        </w:rPr>
        <w:t xml:space="preserve"> &amp; former chair of the Dutch Pancreatitis Study Group)</w:t>
      </w:r>
    </w:p>
    <w:p w14:paraId="41CCF03B" w14:textId="77777777" w:rsidR="0052055E" w:rsidRDefault="0052055E" w:rsidP="0052055E">
      <w:pPr>
        <w:rPr>
          <w:lang w:val="nl-NL"/>
        </w:rPr>
      </w:pPr>
      <w:r>
        <w:rPr>
          <w:lang w:val="en-GB"/>
        </w:rPr>
        <w:t> </w:t>
      </w:r>
    </w:p>
    <w:p w14:paraId="6E28D714" w14:textId="77777777" w:rsidR="0052055E" w:rsidRDefault="0052055E" w:rsidP="0052055E">
      <w:pPr>
        <w:spacing w:after="40"/>
        <w:rPr>
          <w:lang w:val="nl-NL"/>
        </w:rPr>
      </w:pPr>
      <w:r>
        <w:rPr>
          <w:b/>
          <w:bCs/>
          <w:lang w:val="en-GB"/>
        </w:rPr>
        <w:t xml:space="preserve">Lecture 15 min: </w:t>
      </w:r>
      <w:r>
        <w:rPr>
          <w:lang w:val="en-GB"/>
        </w:rPr>
        <w:t>A multidisciplinary approach for optimal patient outcome in chronic pancreatitis (The Dutch COMBO study)</w:t>
      </w:r>
    </w:p>
    <w:p w14:paraId="2FD01DB1" w14:textId="1B1ACDE9" w:rsidR="0052055E" w:rsidRDefault="0052055E" w:rsidP="0052055E">
      <w:pPr>
        <w:ind w:left="567"/>
        <w:rPr>
          <w:lang w:val="nl-NL"/>
        </w:rPr>
      </w:pPr>
      <w:r>
        <w:rPr>
          <w:i/>
          <w:iCs/>
          <w:lang w:val="en-GB"/>
        </w:rPr>
        <w:t xml:space="preserve">Fleur de </w:t>
      </w:r>
      <w:r w:rsidR="008023F7">
        <w:rPr>
          <w:i/>
          <w:iCs/>
          <w:lang w:val="en-GB"/>
        </w:rPr>
        <w:t>Rijk</w:t>
      </w:r>
      <w:r>
        <w:rPr>
          <w:i/>
          <w:iCs/>
          <w:lang w:val="en-GB"/>
        </w:rPr>
        <w:t xml:space="preserve"> (PhD candidate, Dutch Pancreatitis Study Group)</w:t>
      </w:r>
    </w:p>
    <w:p w14:paraId="5E0FD9DA" w14:textId="77777777" w:rsidR="0052055E" w:rsidRDefault="0052055E" w:rsidP="0052055E">
      <w:pPr>
        <w:rPr>
          <w:lang w:val="nl-NL"/>
        </w:rPr>
      </w:pPr>
      <w:r>
        <w:rPr>
          <w:lang w:val="en-GB"/>
        </w:rPr>
        <w:t> </w:t>
      </w:r>
    </w:p>
    <w:p w14:paraId="21257622" w14:textId="77777777" w:rsidR="0052055E" w:rsidRDefault="0052055E" w:rsidP="0052055E">
      <w:pPr>
        <w:rPr>
          <w:b/>
          <w:bCs/>
          <w:lang w:val="en-GB"/>
        </w:rPr>
      </w:pPr>
      <w:r>
        <w:rPr>
          <w:b/>
          <w:bCs/>
          <w:lang w:val="en-GB"/>
        </w:rPr>
        <w:t>Q&amp;A (15 min)</w:t>
      </w:r>
    </w:p>
    <w:p w14:paraId="3531CC72" w14:textId="77777777" w:rsidR="0052055E" w:rsidRDefault="0052055E" w:rsidP="0052055E">
      <w:pPr>
        <w:rPr>
          <w:lang w:val="nl-NL"/>
        </w:rPr>
      </w:pPr>
    </w:p>
    <w:p w14:paraId="527CFFF0" w14:textId="77777777" w:rsidR="0052055E" w:rsidRDefault="0052055E" w:rsidP="0052055E">
      <w:pPr>
        <w:rPr>
          <w:lang w:val="nl-NL"/>
        </w:rPr>
      </w:pPr>
      <w:r>
        <w:rPr>
          <w:lang w:val="en-GB"/>
        </w:rPr>
        <w:t>XXXXXXXXXXXXXXXXXXXXXXXXXXXXXXXXXXXXXXXXXXXXXXXXXXXXXXXXXXXXXXXXXXXXXXX</w:t>
      </w:r>
    </w:p>
    <w:sectPr w:rsidR="00520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E"/>
    <w:rsid w:val="00120A75"/>
    <w:rsid w:val="001E7018"/>
    <w:rsid w:val="002063D7"/>
    <w:rsid w:val="0052055E"/>
    <w:rsid w:val="005456A3"/>
    <w:rsid w:val="00691780"/>
    <w:rsid w:val="008023F7"/>
    <w:rsid w:val="00882C58"/>
    <w:rsid w:val="00955310"/>
    <w:rsid w:val="00A641BA"/>
    <w:rsid w:val="00AA62CE"/>
    <w:rsid w:val="00F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4F4C"/>
  <w15:chartTrackingRefBased/>
  <w15:docId w15:val="{CBE7D913-ABE1-4622-8D49-7DCA33A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5E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link w:val="Ttulo1Car"/>
    <w:uiPriority w:val="9"/>
    <w:qFormat/>
    <w:rsid w:val="0052055E"/>
    <w:pPr>
      <w:outlineLvl w:val="0"/>
    </w:pPr>
    <w:rPr>
      <w:kern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055E"/>
    <w:rPr>
      <w:rFonts w:ascii="Calibri" w:hAnsi="Calibri" w:cs="Calibri"/>
      <w:kern w:val="3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3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4B5C3A38FBB4699F80B777FD95DE2" ma:contentTypeVersion="12" ma:contentTypeDescription="Een nieuw document maken." ma:contentTypeScope="" ma:versionID="4f455dc8652495bb9b9e1294952faca2">
  <xsd:schema xmlns:xsd="http://www.w3.org/2001/XMLSchema" xmlns:xs="http://www.w3.org/2001/XMLSchema" xmlns:p="http://schemas.microsoft.com/office/2006/metadata/properties" xmlns:ns2="f20018dd-b940-490d-a3c9-97d1c7e89176" xmlns:ns3="5fb3905c-1931-4b94-a2a9-a13930d4e2cc" targetNamespace="http://schemas.microsoft.com/office/2006/metadata/properties" ma:root="true" ma:fieldsID="ab62b9beaa2fdb0b00b45f3592e340fe" ns2:_="" ns3:_="">
    <xsd:import namespace="f20018dd-b940-490d-a3c9-97d1c7e89176"/>
    <xsd:import namespace="5fb3905c-1931-4b94-a2a9-a13930d4e2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018dd-b940-490d-a3c9-97d1c7e89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3905c-1931-4b94-a2a9-a13930d4e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9EA28-DDE0-4CDD-96F2-523CD1D3B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35C56-AD2A-49EC-ACDA-6AC3EE5AE6F3}"/>
</file>

<file path=customXml/itemProps3.xml><?xml version="1.0" encoding="utf-8"?>
<ds:datastoreItem xmlns:ds="http://schemas.openxmlformats.org/officeDocument/2006/customXml" ds:itemID="{A6614933-259A-4F31-A6B3-BD76711E1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1220</Characters>
  <Application>Microsoft Office Word</Application>
  <DocSecurity>0</DocSecurity>
  <Lines>10</Lines>
  <Paragraphs>2</Paragraphs>
  <ScaleCrop>false</ScaleCrop>
  <Company>Mylan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Viana</dc:creator>
  <cp:keywords/>
  <dc:description/>
  <cp:lastModifiedBy>Alexandra Viana</cp:lastModifiedBy>
  <cp:revision>9</cp:revision>
  <dcterms:created xsi:type="dcterms:W3CDTF">2021-02-25T12:41:00Z</dcterms:created>
  <dcterms:modified xsi:type="dcterms:W3CDTF">2021-04-13T10:21:00Z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0x010100DCE4B5C3A38FBB4699F80B777FD95DE2</vt:lpwstr>
  </property>
</Properties>
</file>